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34" w:rsidRPr="00560E1E" w:rsidRDefault="00BF6334" w:rsidP="00BF6334">
      <w:pPr>
        <w:pStyle w:val="NoSpacing"/>
        <w:jc w:val="center"/>
        <w:rPr>
          <w:rFonts w:ascii="Garamond" w:hAnsi="Garamond"/>
          <w:b/>
          <w:sz w:val="30"/>
          <w:szCs w:val="30"/>
        </w:rPr>
      </w:pPr>
      <w:r w:rsidRPr="00560E1E">
        <w:rPr>
          <w:rFonts w:ascii="Garamond" w:hAnsi="Garamond"/>
          <w:b/>
          <w:sz w:val="30"/>
          <w:szCs w:val="30"/>
        </w:rPr>
        <w:t>Intro to Systematic Theology</w:t>
      </w:r>
    </w:p>
    <w:p w:rsidR="00BF6334" w:rsidRDefault="00BF6334" w:rsidP="00BF6334">
      <w:pPr>
        <w:pStyle w:val="NoSpacing"/>
        <w:jc w:val="center"/>
        <w:rPr>
          <w:rFonts w:ascii="Garamond" w:hAnsi="Garamond"/>
          <w:b/>
        </w:rPr>
      </w:pPr>
      <w:r>
        <w:rPr>
          <w:rFonts w:ascii="Garamond" w:hAnsi="Garamond"/>
          <w:b/>
        </w:rPr>
        <w:t xml:space="preserve">Pastor David M. Choi, </w:t>
      </w:r>
      <w:r>
        <w:rPr>
          <w:rFonts w:ascii="Garamond" w:hAnsi="Garamond"/>
          <w:b/>
        </w:rPr>
        <w:t>Spring</w:t>
      </w:r>
      <w:r>
        <w:rPr>
          <w:rFonts w:ascii="Garamond" w:hAnsi="Garamond"/>
          <w:b/>
        </w:rPr>
        <w:t xml:space="preserve"> 201</w:t>
      </w:r>
      <w:r>
        <w:rPr>
          <w:rFonts w:ascii="Garamond" w:hAnsi="Garamond"/>
          <w:b/>
        </w:rPr>
        <w:t>9</w:t>
      </w:r>
    </w:p>
    <w:p w:rsidR="00BF6334" w:rsidRDefault="00BF6334" w:rsidP="00BF6334">
      <w:pPr>
        <w:pStyle w:val="NoSpacing"/>
        <w:rPr>
          <w:rFonts w:ascii="Garamond" w:hAnsi="Garamond"/>
        </w:rPr>
      </w:pPr>
    </w:p>
    <w:p w:rsidR="00BF6334" w:rsidRDefault="00BF6334" w:rsidP="00BF6334">
      <w:pPr>
        <w:pStyle w:val="NoSpacing"/>
        <w:rPr>
          <w:rFonts w:ascii="Garamond" w:hAnsi="Garamond"/>
        </w:rPr>
      </w:pPr>
      <w:r>
        <w:rPr>
          <w:rFonts w:ascii="Garamond" w:hAnsi="Garamond"/>
        </w:rPr>
        <w:t>Contact: david.choi@aya.yale.edu</w:t>
      </w:r>
    </w:p>
    <w:p w:rsidR="00BF6334" w:rsidRDefault="00BF6334" w:rsidP="00BF6334">
      <w:pPr>
        <w:pStyle w:val="NoSpacing"/>
        <w:rPr>
          <w:rFonts w:ascii="Garamond" w:hAnsi="Garamond"/>
        </w:rPr>
      </w:pPr>
      <w:r>
        <w:rPr>
          <w:rFonts w:ascii="Garamond" w:hAnsi="Garamond"/>
        </w:rPr>
        <w:t>Location: Calvary Youth Ministry Center</w:t>
      </w:r>
    </w:p>
    <w:p w:rsidR="00BF6334" w:rsidRDefault="00BF6334" w:rsidP="00BF6334">
      <w:pPr>
        <w:pStyle w:val="NoSpacing"/>
        <w:rPr>
          <w:rFonts w:ascii="Garamond" w:hAnsi="Garamond"/>
        </w:rPr>
      </w:pPr>
      <w:r>
        <w:rPr>
          <w:rFonts w:ascii="Garamond" w:hAnsi="Garamond"/>
        </w:rPr>
        <w:t>Hours: 9:45am – 11:00am || Week B</w:t>
      </w:r>
    </w:p>
    <w:p w:rsidR="00BF6334" w:rsidRDefault="00BF6334" w:rsidP="00BF6334">
      <w:pPr>
        <w:pStyle w:val="NoSpacing"/>
        <w:rPr>
          <w:rFonts w:ascii="Garamond" w:hAnsi="Garamond"/>
        </w:rPr>
      </w:pPr>
      <w:r>
        <w:rPr>
          <w:rFonts w:ascii="Garamond" w:hAnsi="Garamond"/>
        </w:rPr>
        <w:t>Grades: 9-12</w:t>
      </w:r>
    </w:p>
    <w:p w:rsidR="00BF6334" w:rsidRDefault="00BF6334" w:rsidP="00BF6334">
      <w:pPr>
        <w:pStyle w:val="NoSpacing"/>
        <w:rPr>
          <w:rFonts w:ascii="Garamond" w:hAnsi="Garamond"/>
        </w:rPr>
      </w:pPr>
    </w:p>
    <w:p w:rsidR="00BF6334" w:rsidRDefault="00BF6334" w:rsidP="00BF6334">
      <w:pPr>
        <w:pStyle w:val="NoSpacing"/>
        <w:rPr>
          <w:rFonts w:ascii="Garamond" w:hAnsi="Garamond"/>
        </w:rPr>
      </w:pPr>
      <w:r>
        <w:rPr>
          <w:rFonts w:ascii="Garamond" w:hAnsi="Garamond"/>
        </w:rPr>
        <w:t>Discussion Section Location: Small Meeting Room</w:t>
      </w:r>
    </w:p>
    <w:p w:rsidR="00BF6334" w:rsidRDefault="00BF6334" w:rsidP="00BF6334">
      <w:pPr>
        <w:pStyle w:val="NoSpacing"/>
        <w:rPr>
          <w:rFonts w:ascii="Garamond" w:hAnsi="Garamond"/>
        </w:rPr>
      </w:pPr>
      <w:r>
        <w:rPr>
          <w:rFonts w:ascii="Garamond" w:hAnsi="Garamond"/>
        </w:rPr>
        <w:t>Discussion Facilitator: Kitty Fan</w:t>
      </w:r>
    </w:p>
    <w:p w:rsidR="00BF6334" w:rsidRDefault="00BF6334" w:rsidP="00BF6334">
      <w:pPr>
        <w:pStyle w:val="NoSpacing"/>
        <w:rPr>
          <w:rFonts w:ascii="Garamond" w:hAnsi="Garamond"/>
        </w:rPr>
      </w:pPr>
    </w:p>
    <w:p w:rsidR="00BF6334" w:rsidRDefault="00BF6334" w:rsidP="00BF6334">
      <w:pPr>
        <w:pStyle w:val="NoSpacing"/>
        <w:jc w:val="center"/>
        <w:rPr>
          <w:rFonts w:ascii="Garamond" w:hAnsi="Garamond"/>
          <w:b/>
        </w:rPr>
      </w:pPr>
      <w:r>
        <w:rPr>
          <w:rFonts w:ascii="Garamond" w:hAnsi="Garamond"/>
          <w:b/>
        </w:rPr>
        <w:t>Description</w:t>
      </w:r>
    </w:p>
    <w:p w:rsidR="00BF6334" w:rsidRDefault="00BF6334" w:rsidP="00BF6334">
      <w:pPr>
        <w:pStyle w:val="NoSpacing"/>
        <w:rPr>
          <w:rFonts w:ascii="Garamond" w:hAnsi="Garamond"/>
          <w:b/>
        </w:rPr>
      </w:pPr>
    </w:p>
    <w:p w:rsidR="00BF6334" w:rsidRPr="00811AB9" w:rsidRDefault="00BF6334" w:rsidP="00BF6334">
      <w:pPr>
        <w:pStyle w:val="NoSpacing"/>
        <w:rPr>
          <w:rFonts w:ascii="Garamond" w:hAnsi="Garamond"/>
        </w:rPr>
      </w:pPr>
      <w:r>
        <w:rPr>
          <w:rFonts w:ascii="Garamond" w:hAnsi="Garamond"/>
        </w:rPr>
        <w:t xml:space="preserve">This course is an introduction to systematic theology. Here we’ll be examining core doctrines of the Christian faith in relation to the revelation of biblical witness. For instance, we’ll cover topics like epistemology, hamartiology, atonement theories, Christology, Trinitarian theology, etc. Moreover, we’ll tend to the historical contexts in which certain doctrines were formed, as well as the key figures who played seismic roles in (re)shaping them. While most of this class is engaged with modern Protestant theologians, we’ll also be dialoguing with the broader Christian tradition; thus, you’ll find Roman Catholic and Eastern Orthodox voices entering into our discussions as well. </w:t>
      </w:r>
      <w:r>
        <w:rPr>
          <w:rFonts w:ascii="Garamond" w:hAnsi="Garamond"/>
          <w:i/>
        </w:rPr>
        <w:t>W</w:t>
      </w:r>
      <w:r w:rsidRPr="0026556C">
        <w:rPr>
          <w:rFonts w:ascii="Garamond" w:hAnsi="Garamond"/>
          <w:i/>
        </w:rPr>
        <w:t>e approach theology not merely as a</w:t>
      </w:r>
      <w:r>
        <w:rPr>
          <w:rFonts w:ascii="Garamond" w:hAnsi="Garamond"/>
          <w:i/>
        </w:rPr>
        <w:t>n intellectual</w:t>
      </w:r>
      <w:r w:rsidRPr="0026556C">
        <w:rPr>
          <w:rFonts w:ascii="Garamond" w:hAnsi="Garamond"/>
          <w:i/>
        </w:rPr>
        <w:t xml:space="preserve"> discipline (1 Cor. 8:1), but as divine gift</w:t>
      </w:r>
      <w:r>
        <w:rPr>
          <w:rFonts w:ascii="Garamond" w:hAnsi="Garamond"/>
          <w:i/>
        </w:rPr>
        <w:t xml:space="preserve"> given</w:t>
      </w:r>
      <w:r w:rsidRPr="0026556C">
        <w:rPr>
          <w:rFonts w:ascii="Garamond" w:hAnsi="Garamond"/>
          <w:i/>
        </w:rPr>
        <w:t xml:space="preserve"> for the edification of the church and life of discipleship.</w:t>
      </w:r>
      <w:r>
        <w:rPr>
          <w:rFonts w:ascii="Garamond" w:hAnsi="Garamond"/>
        </w:rPr>
        <w:t xml:space="preserve"> </w:t>
      </w:r>
    </w:p>
    <w:p w:rsidR="00BF6334" w:rsidRDefault="00BF6334" w:rsidP="00BF6334">
      <w:pPr>
        <w:pStyle w:val="NoSpacing"/>
        <w:rPr>
          <w:rFonts w:ascii="Garamond" w:hAnsi="Garamond"/>
        </w:rPr>
      </w:pPr>
    </w:p>
    <w:p w:rsidR="00BF6334" w:rsidRDefault="00BF6334" w:rsidP="00BF6334">
      <w:pPr>
        <w:pStyle w:val="NoSpacing"/>
        <w:jc w:val="center"/>
        <w:rPr>
          <w:rFonts w:ascii="Garamond" w:hAnsi="Garamond"/>
          <w:b/>
        </w:rPr>
      </w:pPr>
      <w:r>
        <w:rPr>
          <w:rFonts w:ascii="Garamond" w:hAnsi="Garamond"/>
          <w:b/>
        </w:rPr>
        <w:t>Objectives</w:t>
      </w:r>
    </w:p>
    <w:p w:rsidR="00BF6334" w:rsidRDefault="00BF6334" w:rsidP="00BF6334">
      <w:pPr>
        <w:pStyle w:val="NoSpacing"/>
        <w:rPr>
          <w:rFonts w:ascii="Garamond" w:hAnsi="Garamond"/>
        </w:rPr>
      </w:pPr>
    </w:p>
    <w:p w:rsidR="00BF6334" w:rsidRDefault="00BF6334" w:rsidP="00BF6334">
      <w:pPr>
        <w:pStyle w:val="NoSpacing"/>
        <w:rPr>
          <w:rFonts w:ascii="Garamond" w:hAnsi="Garamond"/>
        </w:rPr>
      </w:pPr>
      <w:r>
        <w:rPr>
          <w:rFonts w:ascii="Garamond" w:hAnsi="Garamond"/>
        </w:rPr>
        <w:t xml:space="preserve">1. To become acquainted with the theological task </w:t>
      </w:r>
    </w:p>
    <w:p w:rsidR="00BF6334" w:rsidRDefault="00BF6334" w:rsidP="00BF6334">
      <w:pPr>
        <w:pStyle w:val="NoSpacing"/>
        <w:rPr>
          <w:rFonts w:ascii="Garamond" w:hAnsi="Garamond"/>
        </w:rPr>
      </w:pPr>
      <w:r>
        <w:rPr>
          <w:rFonts w:ascii="Garamond" w:hAnsi="Garamond"/>
        </w:rPr>
        <w:t>2. To start thinking about God, self, and world in and through a theological framework</w:t>
      </w:r>
    </w:p>
    <w:p w:rsidR="00BF6334" w:rsidRDefault="00BF6334" w:rsidP="00BF6334">
      <w:pPr>
        <w:pStyle w:val="NoSpacing"/>
        <w:rPr>
          <w:rFonts w:ascii="Garamond" w:hAnsi="Garamond"/>
        </w:rPr>
      </w:pPr>
      <w:r>
        <w:rPr>
          <w:rFonts w:ascii="Garamond" w:hAnsi="Garamond"/>
        </w:rPr>
        <w:t>3. To critically engage theologians and philosophers through close reading of primary texts</w:t>
      </w:r>
    </w:p>
    <w:p w:rsidR="00BF6334" w:rsidRDefault="00BF6334" w:rsidP="00BF6334">
      <w:pPr>
        <w:pStyle w:val="NoSpacing"/>
        <w:rPr>
          <w:rFonts w:ascii="Garamond" w:hAnsi="Garamond"/>
        </w:rPr>
      </w:pPr>
      <w:r>
        <w:rPr>
          <w:rFonts w:ascii="Garamond" w:hAnsi="Garamond"/>
        </w:rPr>
        <w:t>4. To develop an appreciation for Christian tradition</w:t>
      </w:r>
    </w:p>
    <w:p w:rsidR="00BF6334" w:rsidRDefault="00BF6334" w:rsidP="00BF6334">
      <w:pPr>
        <w:pStyle w:val="NoSpacing"/>
        <w:rPr>
          <w:rFonts w:ascii="Garamond" w:hAnsi="Garamond"/>
        </w:rPr>
      </w:pPr>
      <w:r>
        <w:rPr>
          <w:rFonts w:ascii="Garamond" w:hAnsi="Garamond"/>
        </w:rPr>
        <w:t>5. To be transformed by the renewing of mind (Rom. 12:2)</w:t>
      </w:r>
    </w:p>
    <w:p w:rsidR="00BF6334" w:rsidRDefault="00BF6334" w:rsidP="00BF6334">
      <w:pPr>
        <w:pStyle w:val="NoSpacing"/>
        <w:rPr>
          <w:rFonts w:ascii="Garamond" w:hAnsi="Garamond"/>
        </w:rPr>
      </w:pPr>
    </w:p>
    <w:p w:rsidR="00BF6334" w:rsidRDefault="00BF6334" w:rsidP="00BF6334">
      <w:pPr>
        <w:pStyle w:val="NoSpacing"/>
        <w:jc w:val="center"/>
        <w:rPr>
          <w:rFonts w:ascii="Garamond" w:hAnsi="Garamond"/>
          <w:b/>
        </w:rPr>
      </w:pPr>
      <w:r>
        <w:rPr>
          <w:rFonts w:ascii="Garamond" w:hAnsi="Garamond"/>
          <w:b/>
        </w:rPr>
        <w:t>Discussion Group</w:t>
      </w:r>
    </w:p>
    <w:p w:rsidR="00BF6334" w:rsidRDefault="00BF6334" w:rsidP="00BF6334">
      <w:pPr>
        <w:pStyle w:val="NoSpacing"/>
        <w:jc w:val="center"/>
        <w:rPr>
          <w:rFonts w:ascii="Garamond" w:hAnsi="Garamond"/>
          <w:b/>
        </w:rPr>
      </w:pPr>
    </w:p>
    <w:p w:rsidR="00BF6334" w:rsidRDefault="00BF6334" w:rsidP="00BF6334">
      <w:pPr>
        <w:pStyle w:val="NoSpacing"/>
        <w:rPr>
          <w:rFonts w:ascii="Garamond" w:hAnsi="Garamond"/>
        </w:rPr>
      </w:pPr>
      <w:r>
        <w:rPr>
          <w:rFonts w:ascii="Garamond" w:hAnsi="Garamond"/>
        </w:rPr>
        <w:t>Sunday school classes meet bi-weekly (or every other week). Systematic Theology class meets on B weeks, which means there are no classes on A weeks. Instead, on (A week) Sunday, you will have a discussion section, housed in the small meeting room right next to the library. There students will take turns in leading discussion. The discussion leader will come up with five reflection questions from the reading. Questions should be emailed to Pastor David for review by (A week) Friday evening. Note: a youth group leader (i.e. “discussion facilitator”) will be present at every meeting to oversee discussion time. Please make sure to show up on time, to have thoughtful reflections ready to share, and to be engaged. (Remember you’ll only get out what you’re willing to put in!)</w:t>
      </w:r>
    </w:p>
    <w:p w:rsidR="000A5137" w:rsidRDefault="000A5137" w:rsidP="00BF6334">
      <w:pPr>
        <w:pStyle w:val="NoSpacing"/>
        <w:rPr>
          <w:rFonts w:ascii="Garamond" w:hAnsi="Garamond"/>
        </w:rPr>
      </w:pPr>
    </w:p>
    <w:p w:rsidR="00CF0F6D" w:rsidRDefault="000A5137" w:rsidP="00CF0F6D">
      <w:pPr>
        <w:pStyle w:val="NoSpacing"/>
        <w:jc w:val="center"/>
        <w:rPr>
          <w:rFonts w:ascii="Garamond" w:hAnsi="Garamond"/>
          <w:b/>
        </w:rPr>
      </w:pPr>
      <w:r>
        <w:rPr>
          <w:rFonts w:ascii="Garamond" w:hAnsi="Garamond"/>
          <w:b/>
        </w:rPr>
        <w:t>Apostles</w:t>
      </w:r>
      <w:r w:rsidR="00CF0F6D">
        <w:rPr>
          <w:rFonts w:ascii="Garamond" w:hAnsi="Garamond"/>
          <w:b/>
        </w:rPr>
        <w:t>’</w:t>
      </w:r>
      <w:r>
        <w:rPr>
          <w:rFonts w:ascii="Garamond" w:hAnsi="Garamond"/>
          <w:b/>
        </w:rPr>
        <w:t xml:space="preserve"> Creed</w:t>
      </w:r>
    </w:p>
    <w:p w:rsidR="00CF0F6D" w:rsidRPr="00CF0F6D" w:rsidRDefault="00CF0F6D" w:rsidP="00CF0F6D">
      <w:pPr>
        <w:pStyle w:val="NoSpacing"/>
        <w:jc w:val="center"/>
        <w:rPr>
          <w:rFonts w:ascii="Garamond" w:hAnsi="Garamond"/>
          <w:b/>
        </w:rPr>
      </w:pPr>
    </w:p>
    <w:p w:rsidR="00CF0F6D" w:rsidRDefault="00CF0F6D" w:rsidP="00CF0F6D">
      <w:pPr>
        <w:autoSpaceDE w:val="0"/>
        <w:autoSpaceDN w:val="0"/>
        <w:adjustRightInd w:val="0"/>
        <w:rPr>
          <w:sz w:val="22"/>
        </w:rPr>
      </w:pPr>
      <w:r>
        <w:rPr>
          <w:sz w:val="22"/>
        </w:rPr>
        <w:t xml:space="preserve">I believe in God the Father almighty, maker of heaven and earth: and in Jesus Christ his only Son our Lord, who was conceived by the Holy Spirit, born of the Virgin Mary, suffered under Pontius Pilate, was crucified, dead, and buried. He descended into hell; the third day he rose again from the dead; he ascended into heaven, and </w:t>
      </w:r>
      <w:proofErr w:type="spellStart"/>
      <w:r>
        <w:rPr>
          <w:sz w:val="22"/>
        </w:rPr>
        <w:t>sitteth</w:t>
      </w:r>
      <w:proofErr w:type="spellEnd"/>
      <w:r>
        <w:rPr>
          <w:sz w:val="22"/>
        </w:rPr>
        <w:t xml:space="preserve"> on the right hand of God the Father almighty; from thence he shall come to judge the quick and </w:t>
      </w:r>
      <w:r>
        <w:rPr>
          <w:sz w:val="22"/>
        </w:rPr>
        <w:lastRenderedPageBreak/>
        <w:t>the dead. I believe in the Holy Spirit, the holy catholic Church; the communion of saints; the forgiveness of sins; the resurrection of the body, and the life everlasting. Amen.</w:t>
      </w:r>
    </w:p>
    <w:p w:rsidR="00BF6334" w:rsidRDefault="00BF6334" w:rsidP="00BF6334">
      <w:pPr>
        <w:pStyle w:val="NoSpacing"/>
        <w:rPr>
          <w:rFonts w:ascii="Garamond" w:hAnsi="Garamond"/>
        </w:rPr>
      </w:pPr>
    </w:p>
    <w:p w:rsidR="00BF6334" w:rsidRDefault="00BF6334" w:rsidP="00BF6334">
      <w:pPr>
        <w:pStyle w:val="NoSpacing"/>
        <w:jc w:val="center"/>
        <w:rPr>
          <w:rFonts w:ascii="Garamond" w:hAnsi="Garamond"/>
        </w:rPr>
      </w:pPr>
      <w:r>
        <w:rPr>
          <w:rFonts w:ascii="Garamond" w:hAnsi="Garamond"/>
          <w:b/>
        </w:rPr>
        <w:t>Texts</w:t>
      </w:r>
    </w:p>
    <w:p w:rsidR="00BF6334" w:rsidRDefault="00BF6334" w:rsidP="00BF6334">
      <w:pPr>
        <w:pStyle w:val="NoSpacing"/>
        <w:rPr>
          <w:rFonts w:ascii="Garamond" w:hAnsi="Garamond"/>
        </w:rPr>
      </w:pPr>
    </w:p>
    <w:p w:rsidR="00BF6334" w:rsidRDefault="00BF6334" w:rsidP="00BF6334">
      <w:pPr>
        <w:pStyle w:val="NoSpacing"/>
        <w:rPr>
          <w:rFonts w:ascii="Garamond" w:hAnsi="Garamond"/>
        </w:rPr>
      </w:pPr>
      <w:r>
        <w:rPr>
          <w:rFonts w:ascii="Garamond" w:hAnsi="Garamond"/>
        </w:rPr>
        <w:t xml:space="preserve">Barth, Karl. </w:t>
      </w:r>
      <w:proofErr w:type="spellStart"/>
      <w:r>
        <w:rPr>
          <w:rFonts w:ascii="Garamond" w:hAnsi="Garamond"/>
          <w:i/>
        </w:rPr>
        <w:t>Dogmatics</w:t>
      </w:r>
      <w:proofErr w:type="spellEnd"/>
      <w:r>
        <w:rPr>
          <w:rFonts w:ascii="Garamond" w:hAnsi="Garamond"/>
          <w:i/>
        </w:rPr>
        <w:t xml:space="preserve"> in Outline</w:t>
      </w:r>
      <w:r>
        <w:rPr>
          <w:rFonts w:ascii="Garamond" w:hAnsi="Garamond"/>
        </w:rPr>
        <w:t>. New York: Harper &amp; Row Publishers, 1959.</w:t>
      </w:r>
    </w:p>
    <w:p w:rsidR="00BF6334" w:rsidRDefault="00BF6334" w:rsidP="00BF6334">
      <w:pPr>
        <w:pStyle w:val="NoSpacing"/>
        <w:rPr>
          <w:rFonts w:ascii="Garamond" w:hAnsi="Garamond"/>
        </w:rPr>
      </w:pPr>
    </w:p>
    <w:p w:rsidR="00BF6334" w:rsidRDefault="00BF6334" w:rsidP="00BF6334">
      <w:pPr>
        <w:pStyle w:val="NoSpacing"/>
        <w:rPr>
          <w:rFonts w:ascii="Garamond" w:hAnsi="Garamond"/>
        </w:rPr>
      </w:pPr>
      <w:r>
        <w:rPr>
          <w:rFonts w:ascii="Garamond" w:hAnsi="Garamond"/>
        </w:rPr>
        <w:t xml:space="preserve">Johnson, Keith. </w:t>
      </w:r>
      <w:r>
        <w:rPr>
          <w:rFonts w:ascii="Garamond" w:hAnsi="Garamond"/>
          <w:i/>
        </w:rPr>
        <w:t>Theology as Discipleship</w:t>
      </w:r>
      <w:r>
        <w:rPr>
          <w:rFonts w:ascii="Garamond" w:hAnsi="Garamond"/>
        </w:rPr>
        <w:t>. Downers Grove: Intervarsity Press, 2015.</w:t>
      </w:r>
    </w:p>
    <w:p w:rsidR="00CF0F6D" w:rsidRDefault="00CF0F6D" w:rsidP="00BF6334">
      <w:pPr>
        <w:pStyle w:val="NoSpacing"/>
        <w:rPr>
          <w:rFonts w:ascii="Garamond" w:hAnsi="Garamond"/>
        </w:rPr>
      </w:pPr>
    </w:p>
    <w:p w:rsidR="00CF0F6D" w:rsidRDefault="00CF0F6D" w:rsidP="00CF0F6D">
      <w:pPr>
        <w:pStyle w:val="NoSpacing"/>
        <w:jc w:val="center"/>
        <w:rPr>
          <w:rFonts w:ascii="Garamond" w:hAnsi="Garamond"/>
          <w:b/>
        </w:rPr>
      </w:pPr>
      <w:r>
        <w:rPr>
          <w:rFonts w:ascii="Garamond" w:hAnsi="Garamond"/>
          <w:b/>
        </w:rPr>
        <w:t>Schedule</w:t>
      </w:r>
    </w:p>
    <w:p w:rsidR="00CF0F6D" w:rsidRDefault="00CF0F6D" w:rsidP="00CF0F6D">
      <w:pPr>
        <w:pStyle w:val="NoSpacing"/>
        <w:rPr>
          <w:rFonts w:ascii="Garamond" w:hAnsi="Garamond"/>
          <w:b/>
        </w:rPr>
      </w:pPr>
    </w:p>
    <w:p w:rsidR="00CF0F6D" w:rsidRDefault="00CF0F6D" w:rsidP="00CF0F6D">
      <w:pPr>
        <w:pStyle w:val="NoSpacing"/>
        <w:rPr>
          <w:rFonts w:ascii="Garamond" w:hAnsi="Garamond"/>
        </w:rPr>
      </w:pPr>
      <w:r>
        <w:rPr>
          <w:rFonts w:ascii="Garamond" w:hAnsi="Garamond"/>
        </w:rPr>
        <w:t>1/6 – Discussion | Leader: Kitty Fan</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 xml:space="preserve">1/13 – Trinity </w:t>
      </w:r>
      <w:r w:rsidR="007E7C1B">
        <w:rPr>
          <w:rFonts w:ascii="Garamond" w:hAnsi="Garamond"/>
        </w:rPr>
        <w:t>Pt. 1</w:t>
      </w:r>
    </w:p>
    <w:p w:rsidR="0036778E" w:rsidRDefault="0036778E" w:rsidP="00CF0F6D">
      <w:pPr>
        <w:pStyle w:val="NoSpacing"/>
        <w:rPr>
          <w:rFonts w:ascii="Garamond" w:hAnsi="Garamond"/>
        </w:rPr>
      </w:pPr>
      <w:r>
        <w:rPr>
          <w:rFonts w:ascii="Garamond" w:hAnsi="Garamond"/>
        </w:rPr>
        <w:tab/>
      </w:r>
      <w:r w:rsidR="00A75434">
        <w:rPr>
          <w:rFonts w:ascii="Garamond" w:hAnsi="Garamond"/>
        </w:rPr>
        <w:t>Barth, pp.35-</w:t>
      </w:r>
      <w:r w:rsidR="000D7E14">
        <w:rPr>
          <w:rFonts w:ascii="Garamond" w:hAnsi="Garamond"/>
        </w:rPr>
        <w:t>41</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 xml:space="preserve">1/20 – Discussion </w:t>
      </w:r>
      <w:r w:rsidR="007E7C1B">
        <w:rPr>
          <w:rFonts w:ascii="Garamond" w:hAnsi="Garamond"/>
        </w:rPr>
        <w:t>| Leader: Daniel Xiao</w:t>
      </w:r>
    </w:p>
    <w:p w:rsidR="007C6B7A" w:rsidRDefault="007C6B7A" w:rsidP="00CF0F6D">
      <w:pPr>
        <w:pStyle w:val="NoSpacing"/>
        <w:rPr>
          <w:rFonts w:ascii="Garamond" w:hAnsi="Garamond"/>
        </w:rPr>
      </w:pPr>
      <w:r>
        <w:rPr>
          <w:rFonts w:ascii="Garamond" w:hAnsi="Garamond"/>
        </w:rPr>
        <w:tab/>
        <w:t>Johnson, pp.109-132</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1/27</w:t>
      </w:r>
      <w:r w:rsidR="007E7C1B">
        <w:rPr>
          <w:rFonts w:ascii="Garamond" w:hAnsi="Garamond"/>
        </w:rPr>
        <w:t xml:space="preserve"> – Trinity Pt. 2</w:t>
      </w:r>
    </w:p>
    <w:p w:rsidR="000D7E14" w:rsidRDefault="000D7E14" w:rsidP="00CF0F6D">
      <w:pPr>
        <w:pStyle w:val="NoSpacing"/>
        <w:rPr>
          <w:rFonts w:ascii="Garamond" w:hAnsi="Garamond"/>
        </w:rPr>
      </w:pPr>
      <w:r>
        <w:rPr>
          <w:rFonts w:ascii="Garamond" w:hAnsi="Garamond"/>
        </w:rPr>
        <w:tab/>
        <w:t>Barth, pp.42-45</w:t>
      </w:r>
    </w:p>
    <w:p w:rsidR="00CF0F6D" w:rsidRDefault="00CF0F6D" w:rsidP="00CF0F6D">
      <w:pPr>
        <w:pStyle w:val="NoSpacing"/>
        <w:rPr>
          <w:rFonts w:ascii="Garamond" w:hAnsi="Garamond"/>
        </w:rPr>
      </w:pPr>
    </w:p>
    <w:p w:rsidR="007C6B7A" w:rsidRDefault="00CF0F6D" w:rsidP="00CF0F6D">
      <w:pPr>
        <w:pStyle w:val="NoSpacing"/>
        <w:rPr>
          <w:rFonts w:ascii="Garamond" w:hAnsi="Garamond"/>
        </w:rPr>
      </w:pPr>
      <w:r>
        <w:rPr>
          <w:rFonts w:ascii="Garamond" w:hAnsi="Garamond"/>
        </w:rPr>
        <w:t>2/3</w:t>
      </w:r>
      <w:r w:rsidR="007E7C1B">
        <w:rPr>
          <w:rFonts w:ascii="Garamond" w:hAnsi="Garamond"/>
        </w:rPr>
        <w:t xml:space="preserve"> – Discussion | Leader: </w:t>
      </w:r>
      <w:r w:rsidR="007C6B7A">
        <w:rPr>
          <w:rFonts w:ascii="Garamond" w:hAnsi="Garamond"/>
        </w:rPr>
        <w:t xml:space="preserve">Gabby </w:t>
      </w:r>
      <w:proofErr w:type="spellStart"/>
      <w:r w:rsidR="007C6B7A">
        <w:rPr>
          <w:rFonts w:ascii="Garamond" w:hAnsi="Garamond"/>
        </w:rPr>
        <w:t>Wincherhern</w:t>
      </w:r>
      <w:proofErr w:type="spellEnd"/>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2/10</w:t>
      </w:r>
      <w:r w:rsidR="007E7C1B">
        <w:rPr>
          <w:rFonts w:ascii="Garamond" w:hAnsi="Garamond"/>
        </w:rPr>
        <w:t xml:space="preserve"> – Creation</w:t>
      </w:r>
    </w:p>
    <w:p w:rsidR="000D7E14" w:rsidRDefault="000D7E14" w:rsidP="00CF0F6D">
      <w:pPr>
        <w:pStyle w:val="NoSpacing"/>
        <w:rPr>
          <w:rFonts w:ascii="Garamond" w:hAnsi="Garamond"/>
        </w:rPr>
      </w:pPr>
      <w:r>
        <w:rPr>
          <w:rFonts w:ascii="Garamond" w:hAnsi="Garamond"/>
        </w:rPr>
        <w:tab/>
        <w:t>Barth, pp.50-64</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2/17</w:t>
      </w:r>
      <w:r w:rsidR="007E7C1B">
        <w:rPr>
          <w:rFonts w:ascii="Garamond" w:hAnsi="Garamond"/>
        </w:rPr>
        <w:t xml:space="preserve"> – Discussion | Leader:</w:t>
      </w:r>
      <w:r w:rsidR="007C6B7A">
        <w:rPr>
          <w:rFonts w:ascii="Garamond" w:hAnsi="Garamond"/>
        </w:rPr>
        <w:t xml:space="preserve"> Niki Zheng</w:t>
      </w:r>
    </w:p>
    <w:p w:rsidR="007C6B7A" w:rsidRDefault="007C6B7A" w:rsidP="00CF0F6D">
      <w:pPr>
        <w:pStyle w:val="NoSpacing"/>
        <w:rPr>
          <w:rFonts w:ascii="Garamond" w:hAnsi="Garamond"/>
        </w:rPr>
      </w:pPr>
      <w:r>
        <w:rPr>
          <w:rFonts w:ascii="Garamond" w:hAnsi="Garamond"/>
        </w:rPr>
        <w:tab/>
        <w:t>Johnson, pp.133-154</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2/24</w:t>
      </w:r>
      <w:r w:rsidR="000A40F7">
        <w:rPr>
          <w:rFonts w:ascii="Garamond" w:hAnsi="Garamond"/>
        </w:rPr>
        <w:t xml:space="preserve"> – Free-Will or Providence?</w:t>
      </w:r>
    </w:p>
    <w:p w:rsidR="009C0343" w:rsidRDefault="009C0343" w:rsidP="00CF0F6D">
      <w:pPr>
        <w:pStyle w:val="NoSpacing"/>
        <w:rPr>
          <w:rFonts w:ascii="Garamond" w:hAnsi="Garamond"/>
        </w:rPr>
      </w:pPr>
      <w:r>
        <w:rPr>
          <w:rFonts w:ascii="Garamond" w:hAnsi="Garamond"/>
        </w:rPr>
        <w:tab/>
        <w:t>Barth, pp.46-49</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3/3</w:t>
      </w:r>
      <w:r w:rsidR="000A40F7">
        <w:rPr>
          <w:rFonts w:ascii="Garamond" w:hAnsi="Garamond"/>
        </w:rPr>
        <w:t xml:space="preserve"> – Discussion | Leader: </w:t>
      </w:r>
      <w:r w:rsidR="00356439">
        <w:rPr>
          <w:rFonts w:ascii="Garamond" w:hAnsi="Garamond"/>
        </w:rPr>
        <w:t>Kelvin Lin</w:t>
      </w:r>
    </w:p>
    <w:p w:rsidR="00CF0F6D" w:rsidRDefault="00CF0F6D" w:rsidP="00CF0F6D">
      <w:pPr>
        <w:pStyle w:val="NoSpacing"/>
        <w:rPr>
          <w:rFonts w:ascii="Garamond" w:hAnsi="Garamond"/>
        </w:rPr>
      </w:pPr>
    </w:p>
    <w:p w:rsidR="000A40F7" w:rsidRDefault="00CF0F6D" w:rsidP="00CF0F6D">
      <w:pPr>
        <w:pStyle w:val="NoSpacing"/>
        <w:rPr>
          <w:rFonts w:ascii="Garamond" w:hAnsi="Garamond"/>
        </w:rPr>
      </w:pPr>
      <w:r>
        <w:rPr>
          <w:rFonts w:ascii="Garamond" w:hAnsi="Garamond"/>
        </w:rPr>
        <w:t>3/10</w:t>
      </w:r>
      <w:r w:rsidR="000A40F7">
        <w:rPr>
          <w:rFonts w:ascii="Garamond" w:hAnsi="Garamond"/>
        </w:rPr>
        <w:t xml:space="preserve"> – The Problem of Evil</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3/17</w:t>
      </w:r>
      <w:r w:rsidR="000A40F7">
        <w:rPr>
          <w:rFonts w:ascii="Garamond" w:hAnsi="Garamond"/>
        </w:rPr>
        <w:t xml:space="preserve"> – Discussion | Leader: </w:t>
      </w:r>
      <w:r w:rsidR="00356439">
        <w:rPr>
          <w:rFonts w:ascii="Garamond" w:hAnsi="Garamond"/>
        </w:rPr>
        <w:t>Wendy Zhang</w:t>
      </w:r>
    </w:p>
    <w:p w:rsidR="002A7AB0" w:rsidRDefault="002A7AB0" w:rsidP="00CF0F6D">
      <w:pPr>
        <w:pStyle w:val="NoSpacing"/>
        <w:rPr>
          <w:rFonts w:ascii="Garamond" w:hAnsi="Garamond"/>
        </w:rPr>
      </w:pPr>
      <w:r>
        <w:rPr>
          <w:rFonts w:ascii="Garamond" w:hAnsi="Garamond"/>
        </w:rPr>
        <w:tab/>
      </w:r>
    </w:p>
    <w:p w:rsidR="00CF0F6D" w:rsidRDefault="00CF0F6D" w:rsidP="00CF0F6D">
      <w:pPr>
        <w:pStyle w:val="NoSpacing"/>
        <w:rPr>
          <w:rFonts w:ascii="Garamond" w:hAnsi="Garamond"/>
        </w:rPr>
      </w:pPr>
      <w:bookmarkStart w:id="0" w:name="_GoBack"/>
      <w:bookmarkEnd w:id="0"/>
      <w:r>
        <w:rPr>
          <w:rFonts w:ascii="Garamond" w:hAnsi="Garamond"/>
        </w:rPr>
        <w:t>3/24</w:t>
      </w:r>
      <w:r w:rsidR="000A40F7">
        <w:rPr>
          <w:rFonts w:ascii="Garamond" w:hAnsi="Garamond"/>
        </w:rPr>
        <w:t xml:space="preserve"> – The Image of God</w:t>
      </w:r>
    </w:p>
    <w:p w:rsidR="00CF0F6D" w:rsidRDefault="00CF0F6D" w:rsidP="00CF0F6D">
      <w:pPr>
        <w:pStyle w:val="NoSpacing"/>
        <w:rPr>
          <w:rFonts w:ascii="Garamond" w:hAnsi="Garamond"/>
        </w:rPr>
      </w:pPr>
    </w:p>
    <w:p w:rsidR="002A7AB0" w:rsidRDefault="00CF0F6D" w:rsidP="00CF0F6D">
      <w:pPr>
        <w:pStyle w:val="NoSpacing"/>
        <w:rPr>
          <w:rFonts w:ascii="Garamond" w:hAnsi="Garamond"/>
        </w:rPr>
      </w:pPr>
      <w:r>
        <w:rPr>
          <w:rFonts w:ascii="Garamond" w:hAnsi="Garamond"/>
        </w:rPr>
        <w:t>3/31</w:t>
      </w:r>
      <w:r w:rsidR="000A40F7">
        <w:rPr>
          <w:rFonts w:ascii="Garamond" w:hAnsi="Garamond"/>
        </w:rPr>
        <w:t xml:space="preserve"> – </w:t>
      </w:r>
      <w:r w:rsidR="00785224">
        <w:rPr>
          <w:rFonts w:ascii="Garamond" w:hAnsi="Garamond"/>
        </w:rPr>
        <w:t xml:space="preserve">Discussion | Leader: </w:t>
      </w:r>
      <w:r w:rsidR="00356439">
        <w:rPr>
          <w:rFonts w:ascii="Garamond" w:hAnsi="Garamond"/>
        </w:rPr>
        <w:t xml:space="preserve">Vivian </w:t>
      </w:r>
      <w:proofErr w:type="spellStart"/>
      <w:r w:rsidR="00356439">
        <w:rPr>
          <w:rFonts w:ascii="Garamond" w:hAnsi="Garamond"/>
        </w:rPr>
        <w:t>Wincherhern</w:t>
      </w:r>
      <w:proofErr w:type="spellEnd"/>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4/7</w:t>
      </w:r>
      <w:r w:rsidR="00785224">
        <w:rPr>
          <w:rFonts w:ascii="Garamond" w:hAnsi="Garamond"/>
        </w:rPr>
        <w:t xml:space="preserve"> – </w:t>
      </w:r>
      <w:r w:rsidR="0036778E">
        <w:rPr>
          <w:rFonts w:ascii="Garamond" w:hAnsi="Garamond"/>
        </w:rPr>
        <w:t>Christology</w:t>
      </w:r>
      <w:r w:rsidR="00756720">
        <w:rPr>
          <w:rFonts w:ascii="Garamond" w:hAnsi="Garamond"/>
        </w:rPr>
        <w:t xml:space="preserve"> Pt. 1</w:t>
      </w:r>
    </w:p>
    <w:p w:rsidR="0041570B" w:rsidRDefault="0041570B" w:rsidP="00CF0F6D">
      <w:pPr>
        <w:pStyle w:val="NoSpacing"/>
        <w:rPr>
          <w:rFonts w:ascii="Garamond" w:hAnsi="Garamond"/>
        </w:rPr>
      </w:pPr>
      <w:r>
        <w:rPr>
          <w:rFonts w:ascii="Garamond" w:hAnsi="Garamond"/>
        </w:rPr>
        <w:t xml:space="preserve">          Barth, pp.65-</w:t>
      </w:r>
      <w:r w:rsidR="00756720">
        <w:rPr>
          <w:rFonts w:ascii="Garamond" w:hAnsi="Garamond"/>
        </w:rPr>
        <w:t>100</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4/14</w:t>
      </w:r>
      <w:r w:rsidR="00785224">
        <w:rPr>
          <w:rFonts w:ascii="Garamond" w:hAnsi="Garamond"/>
        </w:rPr>
        <w:t xml:space="preserve"> – Discussion | Leader</w:t>
      </w:r>
      <w:r w:rsidR="00356439">
        <w:rPr>
          <w:rFonts w:ascii="Garamond" w:hAnsi="Garamond"/>
        </w:rPr>
        <w:t>: Ben Zheng</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lastRenderedPageBreak/>
        <w:t>4/21</w:t>
      </w:r>
      <w:r w:rsidR="00785224">
        <w:rPr>
          <w:rFonts w:ascii="Garamond" w:hAnsi="Garamond"/>
        </w:rPr>
        <w:t xml:space="preserve"> – NO SUNDAY SCHOOL (Joint Service)</w:t>
      </w:r>
    </w:p>
    <w:p w:rsidR="00CF0F6D" w:rsidRDefault="00CF0F6D"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4/28</w:t>
      </w:r>
      <w:r w:rsidR="00785224">
        <w:rPr>
          <w:rFonts w:ascii="Garamond" w:hAnsi="Garamond"/>
        </w:rPr>
        <w:t xml:space="preserve"> –</w:t>
      </w:r>
      <w:r w:rsidR="00756720">
        <w:rPr>
          <w:rFonts w:ascii="Garamond" w:hAnsi="Garamond"/>
        </w:rPr>
        <w:t xml:space="preserve"> Christology Pt. 2</w:t>
      </w:r>
    </w:p>
    <w:p w:rsidR="00756720" w:rsidRDefault="00756720" w:rsidP="00CF0F6D">
      <w:pPr>
        <w:pStyle w:val="NoSpacing"/>
        <w:rPr>
          <w:rFonts w:ascii="Garamond" w:hAnsi="Garamond"/>
        </w:rPr>
      </w:pPr>
      <w:r>
        <w:rPr>
          <w:rFonts w:ascii="Garamond" w:hAnsi="Garamond"/>
        </w:rPr>
        <w:tab/>
        <w:t>Barth, pp.101-136</w:t>
      </w:r>
    </w:p>
    <w:p w:rsidR="00756720" w:rsidRDefault="00756720"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5/5</w:t>
      </w:r>
      <w:r w:rsidR="00785224">
        <w:rPr>
          <w:rFonts w:ascii="Garamond" w:hAnsi="Garamond"/>
        </w:rPr>
        <w:t xml:space="preserve"> </w:t>
      </w:r>
      <w:r w:rsidR="0036778E">
        <w:rPr>
          <w:rFonts w:ascii="Garamond" w:hAnsi="Garamond"/>
        </w:rPr>
        <w:t>–</w:t>
      </w:r>
      <w:r w:rsidR="00785224">
        <w:rPr>
          <w:rFonts w:ascii="Garamond" w:hAnsi="Garamond"/>
        </w:rPr>
        <w:t xml:space="preserve"> </w:t>
      </w:r>
      <w:r w:rsidR="00756720">
        <w:rPr>
          <w:rFonts w:ascii="Garamond" w:hAnsi="Garamond"/>
        </w:rPr>
        <w:t xml:space="preserve">Discussion | Leader: </w:t>
      </w:r>
      <w:r w:rsidR="00356439">
        <w:rPr>
          <w:rFonts w:ascii="Garamond" w:hAnsi="Garamond"/>
        </w:rPr>
        <w:t>Daniel Xiao</w:t>
      </w:r>
    </w:p>
    <w:p w:rsidR="002A7AB0" w:rsidRDefault="002A7AB0" w:rsidP="00CF0F6D">
      <w:pPr>
        <w:pStyle w:val="NoSpacing"/>
        <w:rPr>
          <w:rFonts w:ascii="Garamond" w:hAnsi="Garamond"/>
        </w:rPr>
      </w:pPr>
      <w:r>
        <w:rPr>
          <w:rFonts w:ascii="Garamond" w:hAnsi="Garamond"/>
        </w:rPr>
        <w:t xml:space="preserve">          Johnson, pp.155-187</w:t>
      </w:r>
    </w:p>
    <w:p w:rsidR="00756720" w:rsidRDefault="00756720" w:rsidP="00CF0F6D">
      <w:pPr>
        <w:pStyle w:val="NoSpacing"/>
        <w:rPr>
          <w:rFonts w:ascii="Garamond" w:hAnsi="Garamond"/>
        </w:rPr>
      </w:pPr>
    </w:p>
    <w:p w:rsidR="00756720" w:rsidRDefault="00CF0F6D" w:rsidP="00B837CB">
      <w:pPr>
        <w:pStyle w:val="NoSpacing"/>
        <w:rPr>
          <w:rFonts w:ascii="Garamond" w:hAnsi="Garamond"/>
        </w:rPr>
      </w:pPr>
      <w:r>
        <w:rPr>
          <w:rFonts w:ascii="Garamond" w:hAnsi="Garamond"/>
        </w:rPr>
        <w:t>5/12</w:t>
      </w:r>
      <w:r w:rsidR="0036778E">
        <w:rPr>
          <w:rFonts w:ascii="Garamond" w:hAnsi="Garamond"/>
        </w:rPr>
        <w:t xml:space="preserve"> – </w:t>
      </w:r>
      <w:r w:rsidR="00B837CB">
        <w:rPr>
          <w:rFonts w:ascii="Garamond" w:hAnsi="Garamond"/>
        </w:rPr>
        <w:t>Holy Spirit</w:t>
      </w:r>
    </w:p>
    <w:p w:rsidR="00B837CB" w:rsidRDefault="004F67A0" w:rsidP="00B837CB">
      <w:pPr>
        <w:pStyle w:val="NoSpacing"/>
        <w:rPr>
          <w:rFonts w:ascii="Garamond" w:hAnsi="Garamond"/>
        </w:rPr>
      </w:pPr>
      <w:r>
        <w:rPr>
          <w:rFonts w:ascii="Garamond" w:hAnsi="Garamond"/>
        </w:rPr>
        <w:t xml:space="preserve">            </w:t>
      </w:r>
      <w:r w:rsidR="00B837CB">
        <w:rPr>
          <w:rFonts w:ascii="Garamond" w:hAnsi="Garamond"/>
        </w:rPr>
        <w:t>Barth, pp.137-</w:t>
      </w:r>
      <w:r w:rsidR="00431FDA">
        <w:rPr>
          <w:rFonts w:ascii="Garamond" w:hAnsi="Garamond"/>
        </w:rPr>
        <w:t>140</w:t>
      </w:r>
    </w:p>
    <w:p w:rsidR="00756720" w:rsidRDefault="00756720" w:rsidP="00CF0F6D">
      <w:pPr>
        <w:pStyle w:val="NoSpacing"/>
        <w:rPr>
          <w:rFonts w:ascii="Garamond" w:hAnsi="Garamond"/>
        </w:rPr>
      </w:pPr>
    </w:p>
    <w:p w:rsidR="00CF0F6D" w:rsidRDefault="00CF0F6D" w:rsidP="00CF0F6D">
      <w:pPr>
        <w:pStyle w:val="NoSpacing"/>
        <w:rPr>
          <w:rFonts w:ascii="Garamond" w:hAnsi="Garamond"/>
        </w:rPr>
      </w:pPr>
      <w:r>
        <w:rPr>
          <w:rFonts w:ascii="Garamond" w:hAnsi="Garamond"/>
        </w:rPr>
        <w:t>5/19</w:t>
      </w:r>
      <w:r w:rsidR="00B837CB">
        <w:rPr>
          <w:rFonts w:ascii="Garamond" w:hAnsi="Garamond"/>
        </w:rPr>
        <w:t xml:space="preserve"> – Discussion | Leader: </w:t>
      </w:r>
      <w:r w:rsidR="004A5290">
        <w:rPr>
          <w:rFonts w:ascii="Garamond" w:hAnsi="Garamond"/>
        </w:rPr>
        <w:t>Wendy Zhang</w:t>
      </w:r>
    </w:p>
    <w:p w:rsidR="00CF0F6D" w:rsidRDefault="00CF0F6D" w:rsidP="00CF0F6D">
      <w:pPr>
        <w:pStyle w:val="NoSpacing"/>
        <w:rPr>
          <w:rFonts w:ascii="Garamond" w:hAnsi="Garamond"/>
        </w:rPr>
      </w:pPr>
    </w:p>
    <w:p w:rsidR="00431FDA" w:rsidRDefault="00CF0F6D" w:rsidP="00431FDA">
      <w:pPr>
        <w:pStyle w:val="NoSpacing"/>
        <w:rPr>
          <w:rFonts w:ascii="Garamond" w:hAnsi="Garamond"/>
        </w:rPr>
      </w:pPr>
      <w:r>
        <w:rPr>
          <w:rFonts w:ascii="Garamond" w:hAnsi="Garamond"/>
        </w:rPr>
        <w:t>5/26</w:t>
      </w:r>
      <w:r w:rsidR="00B837CB">
        <w:rPr>
          <w:rFonts w:ascii="Garamond" w:hAnsi="Garamond"/>
        </w:rPr>
        <w:t xml:space="preserve"> - </w:t>
      </w:r>
      <w:r w:rsidR="00431FDA">
        <w:rPr>
          <w:rFonts w:ascii="Garamond" w:hAnsi="Garamond"/>
        </w:rPr>
        <w:t>Church + Sacraments</w:t>
      </w:r>
    </w:p>
    <w:p w:rsidR="00431FDA" w:rsidRDefault="00431FDA" w:rsidP="00431FDA">
      <w:pPr>
        <w:pStyle w:val="NoSpacing"/>
        <w:rPr>
          <w:rFonts w:ascii="Garamond" w:hAnsi="Garamond"/>
        </w:rPr>
      </w:pPr>
      <w:r>
        <w:rPr>
          <w:rFonts w:ascii="Garamond" w:hAnsi="Garamond"/>
        </w:rPr>
        <w:tab/>
        <w:t>Barth, pp.141-</w:t>
      </w:r>
      <w:r>
        <w:rPr>
          <w:rFonts w:ascii="Garamond" w:hAnsi="Garamond"/>
        </w:rPr>
        <w:t>155</w:t>
      </w:r>
    </w:p>
    <w:p w:rsidR="00CF0F6D" w:rsidRPr="00CF0F6D" w:rsidRDefault="00CF0F6D" w:rsidP="00CF0F6D">
      <w:pPr>
        <w:pStyle w:val="NoSpacing"/>
        <w:rPr>
          <w:rFonts w:ascii="Garamond" w:hAnsi="Garamond"/>
        </w:rPr>
      </w:pPr>
    </w:p>
    <w:sectPr w:rsidR="00CF0F6D" w:rsidRPr="00CF0F6D" w:rsidSect="000B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34"/>
    <w:rsid w:val="000A40F7"/>
    <w:rsid w:val="000A5137"/>
    <w:rsid w:val="000B61FD"/>
    <w:rsid w:val="000D7E14"/>
    <w:rsid w:val="002A7AB0"/>
    <w:rsid w:val="00356439"/>
    <w:rsid w:val="0036778E"/>
    <w:rsid w:val="0041570B"/>
    <w:rsid w:val="00431FDA"/>
    <w:rsid w:val="004A5290"/>
    <w:rsid w:val="004F67A0"/>
    <w:rsid w:val="00756720"/>
    <w:rsid w:val="007579EC"/>
    <w:rsid w:val="00785224"/>
    <w:rsid w:val="007C6B7A"/>
    <w:rsid w:val="007E7C1B"/>
    <w:rsid w:val="00827399"/>
    <w:rsid w:val="009C0343"/>
    <w:rsid w:val="00A75434"/>
    <w:rsid w:val="00B837CB"/>
    <w:rsid w:val="00BF6334"/>
    <w:rsid w:val="00CF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19341"/>
  <w15:chartTrackingRefBased/>
  <w15:docId w15:val="{0C00A6F3-47EA-C047-96A2-24E4C430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F6D"/>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2019-01-08T20:04:00Z</dcterms:created>
  <dcterms:modified xsi:type="dcterms:W3CDTF">2019-01-08T21:59:00Z</dcterms:modified>
</cp:coreProperties>
</file>